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AE" w:rsidRPr="002922A8" w:rsidRDefault="00AF3EAE" w:rsidP="00AF3EAE">
      <w:pPr>
        <w:pStyle w:val="Heading2"/>
        <w:spacing w:line="360" w:lineRule="auto"/>
        <w:ind w:left="0"/>
        <w:jc w:val="both"/>
        <w:rPr>
          <w:rFonts w:ascii="Tahoma" w:hAnsi="Tahoma" w:cs="Tahoma"/>
          <w:sz w:val="22"/>
        </w:rPr>
      </w:pPr>
      <w:r w:rsidRPr="002922A8">
        <w:rPr>
          <w:rFonts w:ascii="Tahoma" w:hAnsi="Tahoma" w:cs="Tahoma"/>
          <w:sz w:val="22"/>
        </w:rPr>
        <w:t>Nursery Operational Plan</w:t>
      </w:r>
    </w:p>
    <w:p w:rsidR="00DE5DE4" w:rsidRDefault="00DE5DE4" w:rsidP="00AF3EAE">
      <w:pPr>
        <w:spacing w:line="360" w:lineRule="auto"/>
        <w:jc w:val="both"/>
        <w:rPr>
          <w:rFonts w:ascii="Tahoma" w:hAnsi="Tahoma" w:cs="Tahoma"/>
          <w:b/>
          <w:sz w:val="22"/>
          <w:szCs w:val="22"/>
        </w:rPr>
      </w:pPr>
    </w:p>
    <w:p w:rsidR="00AF3EAE" w:rsidRPr="003062F3" w:rsidRDefault="00AF3EAE" w:rsidP="00AF3EAE">
      <w:pPr>
        <w:spacing w:line="360" w:lineRule="auto"/>
        <w:jc w:val="both"/>
        <w:rPr>
          <w:rFonts w:ascii="Tahoma" w:hAnsi="Tahoma" w:cs="Tahoma"/>
          <w:b/>
          <w:sz w:val="22"/>
          <w:szCs w:val="22"/>
        </w:rPr>
      </w:pPr>
      <w:r w:rsidRPr="002922A8">
        <w:rPr>
          <w:rFonts w:ascii="Tahoma" w:hAnsi="Tahoma" w:cs="Tahoma"/>
          <w:b/>
          <w:sz w:val="22"/>
          <w:szCs w:val="22"/>
        </w:rPr>
        <w:t>Purpose</w:t>
      </w:r>
      <w:r>
        <w:rPr>
          <w:rFonts w:ascii="Tahoma" w:hAnsi="Tahoma" w:cs="Tahoma"/>
          <w:b/>
          <w:sz w:val="22"/>
          <w:szCs w:val="22"/>
        </w:rPr>
        <w:t xml:space="preserve"> </w:t>
      </w:r>
    </w:p>
    <w:p w:rsidR="00AF3EAE" w:rsidRDefault="00AF3EAE" w:rsidP="00AF3EAE">
      <w:pPr>
        <w:spacing w:line="360" w:lineRule="auto"/>
        <w:jc w:val="both"/>
        <w:rPr>
          <w:rFonts w:ascii="Tahoma" w:hAnsi="Tahoma" w:cs="Tahoma"/>
          <w:sz w:val="22"/>
          <w:szCs w:val="22"/>
        </w:rPr>
      </w:pPr>
      <w:r>
        <w:rPr>
          <w:rFonts w:ascii="Tahoma" w:hAnsi="Tahoma" w:cs="Tahoma"/>
          <w:sz w:val="22"/>
          <w:szCs w:val="22"/>
        </w:rPr>
        <w:t xml:space="preserve">To provide an overview of </w:t>
      </w:r>
      <w:r w:rsidRPr="003207D9">
        <w:rPr>
          <w:rFonts w:ascii="Tahoma" w:hAnsi="Tahoma" w:cs="Tahoma"/>
          <w:sz w:val="22"/>
          <w:szCs w:val="22"/>
          <w:shd w:val="clear" w:color="auto" w:fill="FFFFFF"/>
        </w:rPr>
        <w:t xml:space="preserve">the day-to-day running of </w:t>
      </w:r>
      <w:r>
        <w:rPr>
          <w:rFonts w:ascii="Tahoma" w:hAnsi="Tahoma" w:cs="Tahoma"/>
          <w:sz w:val="22"/>
          <w:szCs w:val="22"/>
          <w:shd w:val="clear" w:color="auto" w:fill="FFFFFF"/>
        </w:rPr>
        <w:t xml:space="preserve">the </w:t>
      </w:r>
      <w:r w:rsidRPr="00A976C8">
        <w:rPr>
          <w:rFonts w:ascii="Tahoma" w:hAnsi="Tahoma" w:cs="Tahoma"/>
          <w:sz w:val="22"/>
          <w:szCs w:val="22"/>
          <w:shd w:val="clear" w:color="auto" w:fill="FFFFFF"/>
        </w:rPr>
        <w:t xml:space="preserve">nursery </w:t>
      </w:r>
      <w:r>
        <w:rPr>
          <w:rFonts w:ascii="Tahoma" w:hAnsi="Tahoma" w:cs="Tahoma"/>
          <w:sz w:val="22"/>
          <w:szCs w:val="22"/>
          <w:shd w:val="clear" w:color="auto" w:fill="FFFFFF"/>
        </w:rPr>
        <w:t xml:space="preserve">in its aim to create </w:t>
      </w:r>
      <w:r w:rsidRPr="000F5745">
        <w:rPr>
          <w:rFonts w:ascii="Tahoma" w:hAnsi="Tahoma" w:cs="Tahoma"/>
          <w:sz w:val="22"/>
          <w:szCs w:val="22"/>
        </w:rPr>
        <w:t xml:space="preserve">a learning community where children, families and early years practitioners work together collaboratively towards common goals. </w:t>
      </w:r>
    </w:p>
    <w:p w:rsidR="00AF3EAE" w:rsidRDefault="00AF3EAE" w:rsidP="00AF3EAE">
      <w:pPr>
        <w:jc w:val="both"/>
        <w:rPr>
          <w:rFonts w:ascii="Tahoma" w:hAnsi="Tahoma" w:cs="Tahoma"/>
          <w:sz w:val="22"/>
          <w:szCs w:val="22"/>
        </w:rPr>
      </w:pPr>
    </w:p>
    <w:p w:rsidR="00AF3EAE" w:rsidRPr="003207D9" w:rsidRDefault="00AF3EAE" w:rsidP="00AF3EAE">
      <w:pPr>
        <w:spacing w:line="360" w:lineRule="auto"/>
        <w:jc w:val="both"/>
        <w:rPr>
          <w:rFonts w:ascii="Trebuchet MS" w:hAnsi="Trebuchet MS"/>
          <w:color w:val="000066"/>
          <w:shd w:val="clear" w:color="auto" w:fill="FFFFFF"/>
        </w:rPr>
      </w:pPr>
      <w:r w:rsidRPr="000F5745">
        <w:rPr>
          <w:rFonts w:ascii="Tahoma" w:hAnsi="Tahoma" w:cs="Tahoma"/>
          <w:sz w:val="22"/>
          <w:szCs w:val="22"/>
        </w:rPr>
        <w:t>In this environment we expect that everyone is valued and that this nurtures an empo</w:t>
      </w:r>
      <w:r>
        <w:rPr>
          <w:rFonts w:ascii="Tahoma" w:hAnsi="Tahoma" w:cs="Tahoma"/>
          <w:sz w:val="22"/>
          <w:szCs w:val="22"/>
        </w:rPr>
        <w:t xml:space="preserve">wering environment. </w:t>
      </w:r>
      <w:r w:rsidRPr="002900AF">
        <w:rPr>
          <w:rFonts w:ascii="Tahoma" w:hAnsi="Tahoma" w:cs="Tahoma"/>
          <w:bCs/>
          <w:sz w:val="22"/>
        </w:rPr>
        <w:t>This vision is supported by the provision of a high quality nursery facility that supports parents by offering flexible funding options, opening before and after school, and offering a holiday club. We offer</w:t>
      </w:r>
      <w:r>
        <w:rPr>
          <w:rFonts w:ascii="Tahoma" w:hAnsi="Tahoma" w:cs="Tahoma"/>
          <w:bCs/>
          <w:sz w:val="22"/>
        </w:rPr>
        <w:t xml:space="preserve"> parent workshops</w:t>
      </w:r>
      <w:r w:rsidRPr="002900AF">
        <w:rPr>
          <w:rFonts w:ascii="Tahoma" w:hAnsi="Tahoma" w:cs="Tahoma"/>
          <w:bCs/>
          <w:sz w:val="22"/>
        </w:rPr>
        <w:t>,</w:t>
      </w:r>
      <w:r>
        <w:rPr>
          <w:rFonts w:ascii="Tahoma" w:hAnsi="Tahoma" w:cs="Tahoma"/>
          <w:bCs/>
          <w:sz w:val="22"/>
        </w:rPr>
        <w:t xml:space="preserve"> community projects, bespoke training opportunities, advice and guidance,</w:t>
      </w:r>
      <w:r w:rsidRPr="002900AF">
        <w:rPr>
          <w:rFonts w:ascii="Tahoma" w:hAnsi="Tahoma" w:cs="Tahoma"/>
          <w:bCs/>
          <w:sz w:val="22"/>
        </w:rPr>
        <w:t xml:space="preserve"> signpost information and operate an open door policy. </w:t>
      </w:r>
    </w:p>
    <w:p w:rsidR="00AF3EAE" w:rsidRDefault="00AF3EAE" w:rsidP="00AF3EAE">
      <w:pPr>
        <w:jc w:val="both"/>
        <w:rPr>
          <w:rFonts w:ascii="Tahoma" w:hAnsi="Tahoma" w:cs="Tahoma"/>
          <w:bCs/>
          <w:sz w:val="22"/>
        </w:rPr>
      </w:pPr>
    </w:p>
    <w:p w:rsidR="00AF3EAE" w:rsidRPr="009B47EF" w:rsidRDefault="00AF3EAE" w:rsidP="00AF3EAE">
      <w:pPr>
        <w:spacing w:line="360" w:lineRule="auto"/>
        <w:jc w:val="both"/>
        <w:rPr>
          <w:rFonts w:ascii="Tahoma" w:hAnsi="Tahoma" w:cs="Tahoma"/>
          <w:bCs/>
          <w:sz w:val="22"/>
        </w:rPr>
      </w:pPr>
      <w:r w:rsidRPr="002900AF">
        <w:rPr>
          <w:rFonts w:ascii="Tahoma" w:hAnsi="Tahoma" w:cs="Tahoma"/>
          <w:bCs/>
          <w:sz w:val="22"/>
        </w:rPr>
        <w:t xml:space="preserve">We use </w:t>
      </w:r>
      <w:r w:rsidRPr="002900AF">
        <w:rPr>
          <w:rFonts w:ascii="Tahoma" w:hAnsi="Tahoma" w:cs="Tahoma"/>
          <w:sz w:val="22"/>
        </w:rPr>
        <w:t xml:space="preserve">Ofsted Guidance to the Welfare Requirements and the Trusts policies to direct the day-to-day running of the setting. </w:t>
      </w:r>
      <w:r w:rsidRPr="009B47EF">
        <w:rPr>
          <w:rFonts w:ascii="Tahoma" w:hAnsi="Tahoma" w:cs="Tahoma"/>
          <w:sz w:val="22"/>
        </w:rPr>
        <w:t>The EYFS is in effect from 7:</w:t>
      </w:r>
      <w:r w:rsidRPr="00530F9E">
        <w:rPr>
          <w:rFonts w:ascii="Tahoma" w:hAnsi="Tahoma" w:cs="Tahoma"/>
          <w:sz w:val="22"/>
        </w:rPr>
        <w:t xml:space="preserve">45am to </w:t>
      </w:r>
      <w:r w:rsidR="00DE5DE4" w:rsidRPr="00530F9E">
        <w:rPr>
          <w:rFonts w:ascii="Tahoma" w:hAnsi="Tahoma" w:cs="Tahoma"/>
          <w:sz w:val="22"/>
        </w:rPr>
        <w:t>6.00pm</w:t>
      </w:r>
      <w:r w:rsidRPr="009B47EF">
        <w:rPr>
          <w:rFonts w:ascii="Tahoma" w:hAnsi="Tahoma" w:cs="Tahoma"/>
          <w:sz w:val="22"/>
        </w:rPr>
        <w:t xml:space="preserve"> every day, and the day to day running of the nursery is as follows (though parents may choose a combination):</w:t>
      </w:r>
    </w:p>
    <w:p w:rsidR="00AF3EAE" w:rsidRDefault="00AF3EAE" w:rsidP="00AF3EAE">
      <w:pPr>
        <w:pStyle w:val="BodyText2"/>
        <w:spacing w:line="360" w:lineRule="auto"/>
        <w:jc w:val="both"/>
        <w:rPr>
          <w:sz w:val="22"/>
        </w:rPr>
      </w:pPr>
    </w:p>
    <w:p w:rsidR="00AF3EAE" w:rsidRPr="0084620C" w:rsidRDefault="00AF3EAE" w:rsidP="00AF3EAE">
      <w:pPr>
        <w:pStyle w:val="BodyText2"/>
        <w:spacing w:line="360" w:lineRule="auto"/>
        <w:jc w:val="both"/>
        <w:rPr>
          <w:b/>
          <w:sz w:val="22"/>
        </w:rPr>
      </w:pPr>
      <w:r w:rsidRPr="00A22D90">
        <w:rPr>
          <w:b/>
          <w:sz w:val="22"/>
        </w:rPr>
        <w:t>Term Time Sessions</w:t>
      </w:r>
    </w:p>
    <w:p w:rsidR="00AF3EAE" w:rsidRPr="00530F9E" w:rsidRDefault="00AF3EAE" w:rsidP="00AF3EAE">
      <w:pPr>
        <w:pStyle w:val="BodyText2"/>
        <w:spacing w:line="360" w:lineRule="auto"/>
        <w:jc w:val="both"/>
        <w:rPr>
          <w:sz w:val="22"/>
        </w:rPr>
      </w:pPr>
      <w:r w:rsidRPr="00530F9E">
        <w:rPr>
          <w:sz w:val="22"/>
        </w:rPr>
        <w:t>7.45 – 8.45</w:t>
      </w:r>
      <w:r w:rsidRPr="00530F9E">
        <w:rPr>
          <w:sz w:val="22"/>
        </w:rPr>
        <w:tab/>
      </w:r>
      <w:r w:rsidRPr="00530F9E">
        <w:rPr>
          <w:sz w:val="22"/>
        </w:rPr>
        <w:tab/>
        <w:t>Breakfast club</w:t>
      </w:r>
      <w:r w:rsidR="00556A27" w:rsidRPr="00530F9E">
        <w:rPr>
          <w:sz w:val="22"/>
        </w:rPr>
        <w:t xml:space="preserve"> (School Children)</w:t>
      </w:r>
    </w:p>
    <w:p w:rsidR="00556A27" w:rsidRPr="00530F9E" w:rsidRDefault="00556A27" w:rsidP="00556A27">
      <w:pPr>
        <w:pStyle w:val="BodyText2"/>
        <w:tabs>
          <w:tab w:val="left" w:pos="2190"/>
        </w:tabs>
        <w:spacing w:line="360" w:lineRule="auto"/>
        <w:jc w:val="both"/>
        <w:rPr>
          <w:sz w:val="22"/>
        </w:rPr>
      </w:pPr>
      <w:r w:rsidRPr="00530F9E">
        <w:rPr>
          <w:sz w:val="22"/>
        </w:rPr>
        <w:t>8.00 – 8.45</w:t>
      </w:r>
      <w:r w:rsidRPr="00530F9E">
        <w:rPr>
          <w:sz w:val="22"/>
        </w:rPr>
        <w:tab/>
        <w:t>Breakfast Club (Nursery Children)</w:t>
      </w:r>
    </w:p>
    <w:p w:rsidR="00AF3EAE" w:rsidRPr="00530F9E" w:rsidRDefault="00AF3EAE" w:rsidP="00AF3EAE">
      <w:pPr>
        <w:pStyle w:val="BodyText2"/>
        <w:spacing w:line="360" w:lineRule="auto"/>
        <w:jc w:val="both"/>
        <w:rPr>
          <w:sz w:val="22"/>
        </w:rPr>
      </w:pPr>
      <w:r w:rsidRPr="00530F9E">
        <w:rPr>
          <w:sz w:val="22"/>
        </w:rPr>
        <w:t>8.45 – 11.45</w:t>
      </w:r>
      <w:r w:rsidRPr="00530F9E">
        <w:rPr>
          <w:sz w:val="22"/>
        </w:rPr>
        <w:tab/>
      </w:r>
      <w:r w:rsidRPr="00530F9E">
        <w:rPr>
          <w:sz w:val="22"/>
        </w:rPr>
        <w:tab/>
        <w:t>Morning Session</w:t>
      </w:r>
    </w:p>
    <w:p w:rsidR="00AF3EAE" w:rsidRPr="00530F9E" w:rsidRDefault="00AF3EAE" w:rsidP="00AF3EAE">
      <w:pPr>
        <w:pStyle w:val="BodyText2"/>
        <w:spacing w:line="360" w:lineRule="auto"/>
        <w:jc w:val="both"/>
        <w:rPr>
          <w:sz w:val="22"/>
        </w:rPr>
      </w:pPr>
      <w:r w:rsidRPr="00530F9E">
        <w:rPr>
          <w:sz w:val="22"/>
        </w:rPr>
        <w:t>11.45 – 12.45</w:t>
      </w:r>
      <w:r w:rsidRPr="00530F9E">
        <w:rPr>
          <w:sz w:val="22"/>
        </w:rPr>
        <w:tab/>
      </w:r>
      <w:r w:rsidRPr="00530F9E">
        <w:rPr>
          <w:sz w:val="22"/>
        </w:rPr>
        <w:tab/>
        <w:t>Lunchtime</w:t>
      </w:r>
    </w:p>
    <w:p w:rsidR="00AF3EAE" w:rsidRPr="00530F9E" w:rsidRDefault="00AF3EAE" w:rsidP="00AF3EAE">
      <w:pPr>
        <w:pStyle w:val="BodyText2"/>
        <w:tabs>
          <w:tab w:val="left" w:pos="2160"/>
        </w:tabs>
        <w:spacing w:line="360" w:lineRule="auto"/>
        <w:jc w:val="both"/>
        <w:rPr>
          <w:sz w:val="22"/>
        </w:rPr>
      </w:pPr>
      <w:r w:rsidRPr="00530F9E">
        <w:rPr>
          <w:sz w:val="22"/>
        </w:rPr>
        <w:t xml:space="preserve">12.45 – </w:t>
      </w:r>
      <w:r w:rsidR="00556A27" w:rsidRPr="00530F9E">
        <w:rPr>
          <w:sz w:val="22"/>
        </w:rPr>
        <w:t>2.45</w:t>
      </w:r>
      <w:r w:rsidRPr="00530F9E">
        <w:rPr>
          <w:sz w:val="22"/>
        </w:rPr>
        <w:tab/>
        <w:t>Afternoon Session</w:t>
      </w:r>
    </w:p>
    <w:p w:rsidR="00AF3EAE" w:rsidRPr="00530F9E" w:rsidRDefault="00556A27" w:rsidP="00AF3EAE">
      <w:pPr>
        <w:pStyle w:val="BodyText2"/>
        <w:spacing w:line="360" w:lineRule="auto"/>
        <w:jc w:val="both"/>
        <w:rPr>
          <w:sz w:val="22"/>
        </w:rPr>
      </w:pPr>
      <w:r w:rsidRPr="00530F9E">
        <w:rPr>
          <w:sz w:val="22"/>
        </w:rPr>
        <w:t>2.45</w:t>
      </w:r>
      <w:r w:rsidR="00AF3EAE" w:rsidRPr="00530F9E">
        <w:rPr>
          <w:sz w:val="22"/>
        </w:rPr>
        <w:t xml:space="preserve"> – 6.00</w:t>
      </w:r>
      <w:r w:rsidR="00AF3EAE" w:rsidRPr="00530F9E">
        <w:rPr>
          <w:sz w:val="22"/>
        </w:rPr>
        <w:tab/>
      </w:r>
      <w:r w:rsidR="00AF3EAE" w:rsidRPr="00530F9E">
        <w:rPr>
          <w:sz w:val="22"/>
        </w:rPr>
        <w:tab/>
        <w:t xml:space="preserve">Nursery Teatime Session </w:t>
      </w:r>
      <w:r w:rsidR="00E6753E" w:rsidRPr="00530F9E">
        <w:rPr>
          <w:sz w:val="22"/>
        </w:rPr>
        <w:t>(</w:t>
      </w:r>
      <w:r w:rsidRPr="00530F9E">
        <w:rPr>
          <w:sz w:val="22"/>
        </w:rPr>
        <w:t>2.45</w:t>
      </w:r>
      <w:r w:rsidR="00E6753E" w:rsidRPr="00530F9E">
        <w:rPr>
          <w:sz w:val="22"/>
        </w:rPr>
        <w:t xml:space="preserve"> - 4.30 &amp; 4.30 – 6.00)</w:t>
      </w:r>
    </w:p>
    <w:p w:rsidR="00AF3EAE" w:rsidRPr="00A22D90" w:rsidRDefault="00556A27" w:rsidP="00AF3EAE">
      <w:pPr>
        <w:pStyle w:val="BodyText2"/>
        <w:spacing w:line="360" w:lineRule="auto"/>
        <w:jc w:val="both"/>
        <w:rPr>
          <w:sz w:val="22"/>
        </w:rPr>
      </w:pPr>
      <w:r w:rsidRPr="00530F9E">
        <w:rPr>
          <w:sz w:val="22"/>
        </w:rPr>
        <w:t>3.00</w:t>
      </w:r>
      <w:r w:rsidR="00AF3EAE" w:rsidRPr="00530F9E">
        <w:rPr>
          <w:sz w:val="22"/>
        </w:rPr>
        <w:t xml:space="preserve"> – 6.00</w:t>
      </w:r>
      <w:r w:rsidR="00AF3EAE" w:rsidRPr="00530F9E">
        <w:rPr>
          <w:sz w:val="22"/>
        </w:rPr>
        <w:tab/>
      </w:r>
      <w:r w:rsidR="00AF3EAE" w:rsidRPr="00530F9E">
        <w:rPr>
          <w:sz w:val="22"/>
        </w:rPr>
        <w:tab/>
        <w:t>After School Club</w:t>
      </w:r>
      <w:r w:rsidRPr="00530F9E">
        <w:rPr>
          <w:sz w:val="22"/>
        </w:rPr>
        <w:t xml:space="preserve"> (3.00</w:t>
      </w:r>
      <w:r w:rsidR="00E6753E" w:rsidRPr="00530F9E">
        <w:rPr>
          <w:sz w:val="22"/>
        </w:rPr>
        <w:t xml:space="preserve"> - 4.30 &amp; 4.30 – 6.00)</w:t>
      </w:r>
      <w:bookmarkStart w:id="0" w:name="_GoBack"/>
      <w:bookmarkEnd w:id="0"/>
    </w:p>
    <w:p w:rsidR="00AF3EAE" w:rsidRPr="0084620C" w:rsidRDefault="00AF3EAE" w:rsidP="00AF3EAE">
      <w:pPr>
        <w:pStyle w:val="BodyText2"/>
        <w:spacing w:line="360" w:lineRule="auto"/>
        <w:jc w:val="both"/>
        <w:rPr>
          <w:sz w:val="22"/>
          <w:highlight w:val="yellow"/>
        </w:rPr>
      </w:pPr>
    </w:p>
    <w:p w:rsidR="00AF3EAE" w:rsidRPr="000F5745" w:rsidRDefault="00AF3EAE" w:rsidP="00AF3EAE">
      <w:pPr>
        <w:pStyle w:val="BodyText2"/>
        <w:spacing w:line="360" w:lineRule="auto"/>
        <w:jc w:val="both"/>
        <w:rPr>
          <w:sz w:val="22"/>
        </w:rPr>
      </w:pPr>
      <w:r w:rsidRPr="00A22D90">
        <w:rPr>
          <w:sz w:val="22"/>
        </w:rPr>
        <w:t>Chameleon (holiday) Club session timings are the same</w:t>
      </w:r>
      <w:r w:rsidR="00E6753E">
        <w:rPr>
          <w:sz w:val="22"/>
        </w:rPr>
        <w:t xml:space="preserve"> as term time, but may finish earlier if there are no bookings for the later sessions</w:t>
      </w:r>
      <w:r w:rsidRPr="00A22D90">
        <w:rPr>
          <w:sz w:val="22"/>
        </w:rPr>
        <w:t>.</w:t>
      </w:r>
    </w:p>
    <w:p w:rsidR="00AF3EAE" w:rsidRPr="000F5745" w:rsidRDefault="00AF3EAE" w:rsidP="00AF3EAE">
      <w:pPr>
        <w:pStyle w:val="BodyText2"/>
        <w:spacing w:line="360" w:lineRule="auto"/>
        <w:jc w:val="both"/>
        <w:rPr>
          <w:sz w:val="22"/>
        </w:rPr>
      </w:pPr>
    </w:p>
    <w:p w:rsidR="00AF3EAE" w:rsidRPr="000F5745" w:rsidRDefault="00AF3EAE" w:rsidP="00AF3EAE">
      <w:pPr>
        <w:pStyle w:val="BodyText2"/>
        <w:spacing w:line="360" w:lineRule="auto"/>
        <w:jc w:val="both"/>
        <w:rPr>
          <w:sz w:val="22"/>
        </w:rPr>
      </w:pPr>
      <w:r w:rsidRPr="000F5745">
        <w:rPr>
          <w:sz w:val="22"/>
        </w:rPr>
        <w:t>We are registered for u</w:t>
      </w:r>
      <w:r>
        <w:rPr>
          <w:sz w:val="22"/>
        </w:rPr>
        <w:t>p to 42</w:t>
      </w:r>
      <w:r w:rsidRPr="000F5745">
        <w:rPr>
          <w:sz w:val="22"/>
        </w:rPr>
        <w:t xml:space="preserve"> children at any one</w:t>
      </w:r>
      <w:r w:rsidR="00DE5DE4">
        <w:rPr>
          <w:sz w:val="22"/>
        </w:rPr>
        <w:t xml:space="preserve"> time</w:t>
      </w:r>
      <w:r w:rsidRPr="000F5745">
        <w:rPr>
          <w:sz w:val="22"/>
        </w:rPr>
        <w:t>. The adult to child ratio is maintained at all times, a copy of which can be found in the Staffing and Employment Policy.</w:t>
      </w:r>
    </w:p>
    <w:p w:rsidR="00AF3EAE" w:rsidRPr="000F5745" w:rsidRDefault="00AF3EAE" w:rsidP="00AF3EAE">
      <w:pPr>
        <w:pStyle w:val="BodyText2"/>
        <w:jc w:val="both"/>
        <w:rPr>
          <w:sz w:val="22"/>
        </w:rPr>
      </w:pPr>
    </w:p>
    <w:p w:rsidR="00AF3EAE" w:rsidRPr="000F5745" w:rsidRDefault="00AF3EAE" w:rsidP="00AF3EAE">
      <w:pPr>
        <w:pStyle w:val="BodyText2"/>
        <w:spacing w:line="360" w:lineRule="auto"/>
        <w:jc w:val="both"/>
        <w:rPr>
          <w:sz w:val="22"/>
        </w:rPr>
      </w:pPr>
      <w:r w:rsidRPr="000F5745">
        <w:rPr>
          <w:sz w:val="22"/>
        </w:rPr>
        <w:t>Activities and resources reflect the stage, needs and interests of the children and parents are informed of any themes or topics via a newsletter and/or dis</w:t>
      </w:r>
      <w:r>
        <w:rPr>
          <w:sz w:val="22"/>
        </w:rPr>
        <w:t xml:space="preserve">played information. Managers deploy staff, apprentices </w:t>
      </w:r>
      <w:r w:rsidRPr="000F5745">
        <w:rPr>
          <w:sz w:val="22"/>
        </w:rPr>
        <w:t>and students to support learning and to safeguard children appropriately. The room layout is under constant revision to gain maximum space and effectiveness to create an enabling environment</w:t>
      </w:r>
      <w:r>
        <w:rPr>
          <w:sz w:val="22"/>
        </w:rPr>
        <w:t xml:space="preserve">, </w:t>
      </w:r>
      <w:r w:rsidRPr="000F5745">
        <w:rPr>
          <w:sz w:val="22"/>
        </w:rPr>
        <w:t xml:space="preserve">this is extended into the garden and surrounding areas. </w:t>
      </w:r>
    </w:p>
    <w:p w:rsidR="00AF3EAE" w:rsidRPr="000F5745" w:rsidRDefault="00AF3EAE" w:rsidP="00AF3EAE">
      <w:pPr>
        <w:pStyle w:val="BodyText2"/>
        <w:jc w:val="both"/>
        <w:rPr>
          <w:sz w:val="22"/>
        </w:rPr>
      </w:pPr>
    </w:p>
    <w:p w:rsidR="00AF3EAE" w:rsidRPr="000F5745" w:rsidRDefault="00AF3EAE" w:rsidP="00AF3EAE">
      <w:pPr>
        <w:pStyle w:val="BodyText2"/>
        <w:spacing w:line="360" w:lineRule="auto"/>
        <w:jc w:val="both"/>
        <w:rPr>
          <w:sz w:val="22"/>
        </w:rPr>
      </w:pPr>
      <w:r w:rsidRPr="000F5745">
        <w:rPr>
          <w:sz w:val="22"/>
        </w:rPr>
        <w:lastRenderedPageBreak/>
        <w:t xml:space="preserve">A monthly staff meeting offers the opportunity for the staff as a key person to review individual children’s progress, review policies, raise issues and be part of in-house training. </w:t>
      </w:r>
      <w:r>
        <w:rPr>
          <w:sz w:val="22"/>
        </w:rPr>
        <w:t xml:space="preserve">Staff, students, apprentices </w:t>
      </w:r>
      <w:r w:rsidRPr="000F5745">
        <w:rPr>
          <w:sz w:val="22"/>
        </w:rPr>
        <w:t>and volunteers receive induction training, which is regularly reviewed and their records are kept in a lockable non-portable filing cabinet. Staff qualifications range from</w:t>
      </w:r>
      <w:r>
        <w:rPr>
          <w:sz w:val="22"/>
        </w:rPr>
        <w:t xml:space="preserve"> those </w:t>
      </w:r>
      <w:r w:rsidRPr="000F5745">
        <w:rPr>
          <w:sz w:val="22"/>
        </w:rPr>
        <w:t xml:space="preserve">working towards level 3 to </w:t>
      </w:r>
      <w:r w:rsidRPr="002922A8">
        <w:rPr>
          <w:sz w:val="22"/>
        </w:rPr>
        <w:t>Early Years Professional Status</w:t>
      </w:r>
      <w:r w:rsidRPr="000F5745">
        <w:rPr>
          <w:sz w:val="22"/>
        </w:rPr>
        <w:t xml:space="preserve"> level</w:t>
      </w:r>
      <w:r>
        <w:rPr>
          <w:sz w:val="22"/>
        </w:rPr>
        <w:t>; we also operate an apprenticeship programme</w:t>
      </w:r>
      <w:r w:rsidRPr="000F5745">
        <w:rPr>
          <w:sz w:val="22"/>
        </w:rPr>
        <w:t>.</w:t>
      </w:r>
    </w:p>
    <w:p w:rsidR="00AF3EAE" w:rsidRDefault="00AF3EAE" w:rsidP="00AF3EAE">
      <w:pPr>
        <w:pStyle w:val="BodyText2"/>
        <w:jc w:val="both"/>
        <w:rPr>
          <w:sz w:val="22"/>
        </w:rPr>
      </w:pPr>
    </w:p>
    <w:p w:rsidR="00AF3EAE" w:rsidRDefault="00AF3EAE" w:rsidP="00AF3EAE">
      <w:pPr>
        <w:pStyle w:val="BodyText2"/>
        <w:spacing w:line="360" w:lineRule="auto"/>
        <w:jc w:val="both"/>
        <w:rPr>
          <w:sz w:val="22"/>
        </w:rPr>
      </w:pPr>
      <w:r>
        <w:rPr>
          <w:sz w:val="22"/>
        </w:rPr>
        <w:t>A two year</w:t>
      </w:r>
      <w:r w:rsidRPr="00846EAB">
        <w:rPr>
          <w:sz w:val="22"/>
        </w:rPr>
        <w:t xml:space="preserve"> progress</w:t>
      </w:r>
      <w:r>
        <w:rPr>
          <w:sz w:val="22"/>
        </w:rPr>
        <w:t xml:space="preserve"> check occurs</w:t>
      </w:r>
      <w:r w:rsidRPr="00846EAB">
        <w:rPr>
          <w:sz w:val="22"/>
        </w:rPr>
        <w:t xml:space="preserve"> </w:t>
      </w:r>
      <w:r>
        <w:rPr>
          <w:sz w:val="22"/>
        </w:rPr>
        <w:t>around</w:t>
      </w:r>
      <w:r w:rsidRPr="00846EAB">
        <w:rPr>
          <w:sz w:val="22"/>
        </w:rPr>
        <w:t xml:space="preserve"> the </w:t>
      </w:r>
      <w:r>
        <w:rPr>
          <w:sz w:val="22"/>
        </w:rPr>
        <w:t xml:space="preserve">child’s second birthday </w:t>
      </w:r>
      <w:r w:rsidRPr="00846EAB">
        <w:rPr>
          <w:sz w:val="22"/>
        </w:rPr>
        <w:t>and a short written summary of their development in the prime areas will be provided for parents/carers, in accordance with the revised EYFS. It is anticipated that this summary will be available for parents/carers to share at the health and development review performed by their Health Visitor.</w:t>
      </w:r>
      <w:r>
        <w:rPr>
          <w:sz w:val="22"/>
        </w:rPr>
        <w:t xml:space="preserve"> We share </w:t>
      </w:r>
      <w:r w:rsidRPr="00846EAB">
        <w:rPr>
          <w:sz w:val="22"/>
        </w:rPr>
        <w:t xml:space="preserve">information on a child’s progress with other relevant professionals </w:t>
      </w:r>
      <w:r>
        <w:rPr>
          <w:sz w:val="22"/>
        </w:rPr>
        <w:t>for the purpose of supporting learning and development</w:t>
      </w:r>
      <w:r w:rsidRPr="00846EAB">
        <w:rPr>
          <w:sz w:val="22"/>
        </w:rPr>
        <w:t>.</w:t>
      </w:r>
    </w:p>
    <w:p w:rsidR="00AF3EAE" w:rsidRDefault="00AF3EAE" w:rsidP="00AF3EAE">
      <w:pPr>
        <w:pStyle w:val="BodyText2"/>
        <w:jc w:val="both"/>
        <w:rPr>
          <w:sz w:val="22"/>
        </w:rPr>
      </w:pPr>
    </w:p>
    <w:p w:rsidR="00AF3EAE" w:rsidRPr="000F5745" w:rsidRDefault="00AF3EAE" w:rsidP="00AF3EAE">
      <w:pPr>
        <w:pStyle w:val="BodyText2"/>
        <w:spacing w:line="360" w:lineRule="auto"/>
        <w:jc w:val="both"/>
        <w:rPr>
          <w:sz w:val="22"/>
        </w:rPr>
      </w:pPr>
      <w:r w:rsidRPr="000F5745">
        <w:rPr>
          <w:sz w:val="22"/>
        </w:rPr>
        <w:t xml:space="preserve">Children’s registration system – both paper and computer based, is updated regularly or individually as and when a change is reported. Registers are kept on computer and printed daily within each room and these are shredded after information is stored on computer. </w:t>
      </w:r>
    </w:p>
    <w:p w:rsidR="00AF3EAE" w:rsidRPr="000F5745" w:rsidRDefault="00AF3EAE" w:rsidP="00AF3EAE">
      <w:pPr>
        <w:pStyle w:val="BodyText2"/>
        <w:jc w:val="both"/>
        <w:rPr>
          <w:sz w:val="22"/>
        </w:rPr>
      </w:pPr>
    </w:p>
    <w:p w:rsidR="00AF3EAE" w:rsidRPr="000F5745" w:rsidRDefault="00AF3EAE" w:rsidP="00AF3EAE">
      <w:pPr>
        <w:pStyle w:val="BodyText2"/>
        <w:spacing w:line="360" w:lineRule="auto"/>
        <w:jc w:val="both"/>
        <w:rPr>
          <w:sz w:val="22"/>
        </w:rPr>
      </w:pPr>
      <w:r w:rsidRPr="000F5745">
        <w:rPr>
          <w:sz w:val="22"/>
        </w:rPr>
        <w:t>Each room registers children present or absent at the beginning of each session and this includes staff, children and students. Senior staff are responsible for the register update, but may deploy staff as appropriate for them to gain experience. People entering the building even for a short while are asked to sign the visitors register.</w:t>
      </w:r>
    </w:p>
    <w:p w:rsidR="00AF3EAE" w:rsidRPr="00083BA4" w:rsidRDefault="00AF3EAE" w:rsidP="00AF3EAE">
      <w:pPr>
        <w:spacing w:after="160"/>
        <w:jc w:val="both"/>
        <w:rPr>
          <w:rFonts w:ascii="Tahoma" w:eastAsia="Calibri" w:hAnsi="Tahoma" w:cs="Tahoma"/>
          <w:b/>
          <w:sz w:val="22"/>
          <w:szCs w:val="22"/>
        </w:rPr>
      </w:pPr>
      <w:r>
        <w:rPr>
          <w:rFonts w:ascii="Tahoma" w:eastAsia="Calibri" w:hAnsi="Tahoma" w:cs="Tahoma"/>
          <w:b/>
          <w:sz w:val="22"/>
          <w:szCs w:val="22"/>
        </w:rPr>
        <w:br/>
      </w:r>
      <w:r w:rsidRPr="00083BA4">
        <w:rPr>
          <w:rFonts w:ascii="Tahoma" w:eastAsia="Calibri" w:hAnsi="Tahoma" w:cs="Tahoma"/>
          <w:b/>
          <w:sz w:val="22"/>
          <w:szCs w:val="22"/>
        </w:rPr>
        <w:t>Force Majeure</w:t>
      </w:r>
    </w:p>
    <w:p w:rsidR="00AF3EAE" w:rsidRPr="00BC24C5" w:rsidRDefault="00AF3EAE" w:rsidP="00AF3EAE">
      <w:pPr>
        <w:spacing w:after="160" w:line="360" w:lineRule="auto"/>
        <w:jc w:val="both"/>
        <w:rPr>
          <w:rFonts w:ascii="Tahoma" w:eastAsia="Calibri" w:hAnsi="Tahoma" w:cs="Tahoma"/>
          <w:sz w:val="22"/>
          <w:szCs w:val="22"/>
        </w:rPr>
      </w:pPr>
      <w:r w:rsidRPr="00083BA4">
        <w:rPr>
          <w:rFonts w:ascii="Tahoma" w:eastAsia="Calibri" w:hAnsi="Tahoma" w:cs="Tahoma"/>
          <w:sz w:val="22"/>
          <w:szCs w:val="22"/>
        </w:rPr>
        <w:t>We are unable to offer any refunds or compensation for closure or suspension of nursery activities as a result of third party action, inclement weather, fire, flood or any other event beyond our control.</w:t>
      </w:r>
    </w:p>
    <w:p w:rsidR="00AF3EAE" w:rsidRPr="000F5745" w:rsidRDefault="00AF3EAE" w:rsidP="00AF3EAE">
      <w:pPr>
        <w:spacing w:line="360" w:lineRule="auto"/>
        <w:jc w:val="both"/>
        <w:rPr>
          <w:rFonts w:ascii="Tahoma" w:hAnsi="Tahoma" w:cs="Tahoma"/>
          <w:color w:val="000000"/>
          <w:sz w:val="22"/>
        </w:rPr>
      </w:pPr>
      <w:r w:rsidRPr="002C51B4">
        <w:rPr>
          <w:rFonts w:ascii="Tahoma" w:hAnsi="Tahoma" w:cs="Tahoma"/>
          <w:color w:val="000000"/>
          <w:sz w:val="22"/>
        </w:rPr>
        <w:t xml:space="preserve">A copy of </w:t>
      </w:r>
      <w:r w:rsidRPr="002922A8">
        <w:rPr>
          <w:rFonts w:ascii="Tahoma" w:hAnsi="Tahoma" w:cs="Tahoma"/>
          <w:color w:val="000000"/>
          <w:sz w:val="22"/>
        </w:rPr>
        <w:t>the Nursery Policies</w:t>
      </w:r>
      <w:r w:rsidRPr="002C51B4">
        <w:rPr>
          <w:rFonts w:ascii="Tahoma" w:hAnsi="Tahoma" w:cs="Tahoma"/>
          <w:color w:val="000000"/>
          <w:sz w:val="22"/>
        </w:rPr>
        <w:t xml:space="preserve"> can be located </w:t>
      </w:r>
      <w:r>
        <w:rPr>
          <w:rFonts w:ascii="Tahoma" w:hAnsi="Tahoma" w:cs="Tahoma"/>
          <w:color w:val="000000"/>
          <w:sz w:val="22"/>
        </w:rPr>
        <w:t xml:space="preserve">on </w:t>
      </w:r>
      <w:r w:rsidRPr="002C51B4">
        <w:rPr>
          <w:rFonts w:ascii="Tahoma" w:hAnsi="Tahoma" w:cs="Tahoma"/>
          <w:color w:val="000000"/>
          <w:sz w:val="22"/>
        </w:rPr>
        <w:t>the parent i</w:t>
      </w:r>
      <w:r>
        <w:rPr>
          <w:rFonts w:ascii="Tahoma" w:hAnsi="Tahoma" w:cs="Tahoma"/>
          <w:color w:val="000000"/>
          <w:sz w:val="22"/>
        </w:rPr>
        <w:t>nformation board</w:t>
      </w:r>
      <w:r w:rsidRPr="002C51B4">
        <w:rPr>
          <w:rFonts w:ascii="Tahoma" w:hAnsi="Tahoma" w:cs="Tahoma"/>
          <w:color w:val="000000"/>
          <w:sz w:val="22"/>
        </w:rPr>
        <w:t>, if you wish for more information please speak to a staff member.</w:t>
      </w:r>
      <w:r w:rsidRPr="000F5745">
        <w:rPr>
          <w:rFonts w:ascii="Tahoma" w:hAnsi="Tahoma" w:cs="Tahoma"/>
          <w:color w:val="000000"/>
          <w:sz w:val="22"/>
        </w:rPr>
        <w:t xml:space="preserve"> </w:t>
      </w:r>
    </w:p>
    <w:p w:rsidR="00AF3EAE" w:rsidRPr="000F5745" w:rsidRDefault="00AF3EAE" w:rsidP="00AF3EAE">
      <w:pPr>
        <w:jc w:val="both"/>
        <w:rPr>
          <w:sz w:val="22"/>
        </w:rPr>
      </w:pPr>
    </w:p>
    <w:p w:rsidR="00C42E93" w:rsidRDefault="00AF3EAE" w:rsidP="00AF3EAE">
      <w:pPr>
        <w:spacing w:line="360" w:lineRule="auto"/>
        <w:jc w:val="both"/>
        <w:rPr>
          <w:rFonts w:ascii="Tahoma" w:hAnsi="Tahoma" w:cs="Tahoma"/>
          <w:sz w:val="22"/>
          <w:szCs w:val="22"/>
        </w:rPr>
      </w:pPr>
      <w:r w:rsidRPr="00233788">
        <w:rPr>
          <w:sz w:val="22"/>
          <w:szCs w:val="22"/>
        </w:rPr>
        <w:t xml:space="preserve"> </w:t>
      </w:r>
    </w:p>
    <w:p w:rsidR="00AF3EAE" w:rsidRPr="00233788" w:rsidRDefault="00AF3EAE" w:rsidP="00AF3EAE">
      <w:pPr>
        <w:spacing w:line="360" w:lineRule="auto"/>
        <w:jc w:val="both"/>
        <w:rPr>
          <w:rFonts w:ascii="Tahoma" w:hAnsi="Tahoma" w:cs="Tahoma"/>
          <w:sz w:val="22"/>
          <w:szCs w:val="22"/>
        </w:rPr>
      </w:pPr>
    </w:p>
    <w:p w:rsidR="00AF3EAE" w:rsidRDefault="00AF3EAE" w:rsidP="00AF3EAE">
      <w:pPr>
        <w:pStyle w:val="BodyText2"/>
        <w:spacing w:line="360" w:lineRule="auto"/>
        <w:jc w:val="both"/>
        <w:rPr>
          <w:sz w:val="22"/>
        </w:rPr>
      </w:pPr>
    </w:p>
    <w:p w:rsidR="00AF3EAE" w:rsidRDefault="00AF3EAE" w:rsidP="00AF3EAE">
      <w:pPr>
        <w:pStyle w:val="BodyText2"/>
        <w:spacing w:line="360" w:lineRule="auto"/>
        <w:jc w:val="both"/>
        <w:rPr>
          <w:sz w:val="22"/>
        </w:rPr>
      </w:pPr>
    </w:p>
    <w:p w:rsidR="00AF3EAE" w:rsidRDefault="00AF3EAE" w:rsidP="00AF3EAE">
      <w:pPr>
        <w:pStyle w:val="BodyText2"/>
        <w:spacing w:line="360" w:lineRule="auto"/>
        <w:jc w:val="both"/>
        <w:rPr>
          <w:sz w:val="22"/>
        </w:rPr>
      </w:pPr>
    </w:p>
    <w:p w:rsidR="00AF3EAE" w:rsidRDefault="00AF3EAE" w:rsidP="00AF3EAE">
      <w:pPr>
        <w:pStyle w:val="BodyText2"/>
        <w:spacing w:line="360" w:lineRule="auto"/>
        <w:jc w:val="both"/>
        <w:rPr>
          <w:sz w:val="22"/>
        </w:rPr>
      </w:pPr>
    </w:p>
    <w:p w:rsidR="00AF3EAE" w:rsidRDefault="00AF3EAE" w:rsidP="00AF3EAE">
      <w:pPr>
        <w:pStyle w:val="BodyText2"/>
        <w:spacing w:line="360" w:lineRule="auto"/>
        <w:jc w:val="both"/>
        <w:rPr>
          <w:sz w:val="22"/>
        </w:rPr>
      </w:pPr>
    </w:p>
    <w:p w:rsidR="00AF3EAE" w:rsidRDefault="00AF3EAE" w:rsidP="00AF3EAE">
      <w:pPr>
        <w:spacing w:line="360" w:lineRule="auto"/>
        <w:jc w:val="both"/>
        <w:rPr>
          <w:rFonts w:ascii="Tahoma" w:hAnsi="Tahoma" w:cs="Tahoma"/>
          <w:color w:val="000000"/>
          <w:sz w:val="22"/>
          <w:highlight w:val="yellow"/>
        </w:rPr>
      </w:pPr>
    </w:p>
    <w:p w:rsidR="007D4E53" w:rsidRPr="00DE5DE4" w:rsidRDefault="00AF3EAE" w:rsidP="00DE5DE4">
      <w:pPr>
        <w:spacing w:line="360" w:lineRule="auto"/>
        <w:jc w:val="both"/>
        <w:rPr>
          <w:rFonts w:ascii="Tahoma" w:hAnsi="Tahoma" w:cs="Tahoma"/>
          <w:color w:val="000000"/>
          <w:sz w:val="22"/>
        </w:rPr>
      </w:pPr>
      <w:r>
        <w:rPr>
          <w:rFonts w:ascii="Tahoma" w:hAnsi="Tahoma" w:cs="Tahoma"/>
          <w:color w:val="000000"/>
          <w:sz w:val="22"/>
        </w:rPr>
        <w:t xml:space="preserve">Revised </w:t>
      </w:r>
      <w:r w:rsidR="00973A7A">
        <w:rPr>
          <w:rFonts w:ascii="Tahoma" w:hAnsi="Tahoma" w:cs="Tahoma"/>
          <w:color w:val="000000"/>
          <w:sz w:val="22"/>
        </w:rPr>
        <w:t>September</w:t>
      </w:r>
      <w:r w:rsidR="00680772">
        <w:rPr>
          <w:rFonts w:ascii="Tahoma" w:hAnsi="Tahoma" w:cs="Tahoma"/>
          <w:color w:val="000000"/>
          <w:sz w:val="22"/>
        </w:rPr>
        <w:t xml:space="preserve"> 2020</w:t>
      </w:r>
    </w:p>
    <w:sectPr w:rsidR="007D4E53" w:rsidRPr="00DE5DE4" w:rsidSect="00BF667E">
      <w:pgSz w:w="11907" w:h="16839" w:code="9"/>
      <w:pgMar w:top="873" w:right="992" w:bottom="873"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AE"/>
    <w:rsid w:val="00530F9E"/>
    <w:rsid w:val="00556A27"/>
    <w:rsid w:val="00680772"/>
    <w:rsid w:val="007D4E53"/>
    <w:rsid w:val="00973A7A"/>
    <w:rsid w:val="00AF3EAE"/>
    <w:rsid w:val="00BF667E"/>
    <w:rsid w:val="00C42E93"/>
    <w:rsid w:val="00DE5DE4"/>
    <w:rsid w:val="00E6753E"/>
    <w:rsid w:val="00F7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42994-1859-4E5A-BADE-061EE019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EAE"/>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AF3EAE"/>
    <w:pPr>
      <w:keepNext/>
      <w:ind w:left="720"/>
      <w:jc w:val="center"/>
      <w:outlineLvl w:val="1"/>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3EAE"/>
    <w:rPr>
      <w:rFonts w:ascii="Times New Roman" w:eastAsia="Times New Roman" w:hAnsi="Times New Roman" w:cs="Times New Roman"/>
      <w:b/>
      <w:color w:val="000000"/>
      <w:sz w:val="20"/>
      <w:szCs w:val="20"/>
      <w:u w:val="single"/>
      <w:lang w:val="en-GB"/>
    </w:rPr>
  </w:style>
  <w:style w:type="paragraph" w:styleId="BodyText2">
    <w:name w:val="Body Text 2"/>
    <w:basedOn w:val="Normal"/>
    <w:link w:val="BodyText2Char"/>
    <w:semiHidden/>
    <w:rsid w:val="00AF3EAE"/>
    <w:rPr>
      <w:rFonts w:ascii="Tahoma" w:hAnsi="Tahoma" w:cs="Tahoma"/>
      <w:color w:val="000000"/>
      <w:sz w:val="24"/>
    </w:rPr>
  </w:style>
  <w:style w:type="character" w:customStyle="1" w:styleId="BodyText2Char">
    <w:name w:val="Body Text 2 Char"/>
    <w:basedOn w:val="DefaultParagraphFont"/>
    <w:link w:val="BodyText2"/>
    <w:semiHidden/>
    <w:rsid w:val="00AF3EAE"/>
    <w:rPr>
      <w:rFonts w:ascii="Tahoma" w:eastAsia="Times New Roman" w:hAnsi="Tahoma" w:cs="Tahoma"/>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Jenny Hughes</cp:lastModifiedBy>
  <cp:revision>10</cp:revision>
  <dcterms:created xsi:type="dcterms:W3CDTF">2019-04-10T08:44:00Z</dcterms:created>
  <dcterms:modified xsi:type="dcterms:W3CDTF">2020-10-15T10:16:00Z</dcterms:modified>
</cp:coreProperties>
</file>